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A3" w:rsidRPr="00444439" w:rsidRDefault="006B1056" w:rsidP="00924005">
      <w:pPr>
        <w:jc w:val="center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32"/>
        </w:rPr>
        <w:t>纺化实验室</w:t>
      </w:r>
      <w:r w:rsidRPr="0060374B">
        <w:rPr>
          <w:rFonts w:ascii="黑体" w:eastAsia="黑体" w:hAnsi="黑体" w:hint="eastAsia"/>
          <w:sz w:val="32"/>
        </w:rPr>
        <w:t>通宵</w:t>
      </w:r>
      <w:r>
        <w:rPr>
          <w:rFonts w:ascii="黑体" w:eastAsia="黑体" w:hAnsi="黑体" w:hint="eastAsia"/>
          <w:sz w:val="32"/>
        </w:rPr>
        <w:t>使用</w:t>
      </w:r>
      <w:bookmarkStart w:id="0" w:name="_GoBack"/>
      <w:bookmarkEnd w:id="0"/>
      <w:r w:rsidR="00924005" w:rsidRPr="00444439">
        <w:rPr>
          <w:rFonts w:ascii="黑体" w:eastAsia="黑体" w:hAnsi="黑体" w:hint="eastAsia"/>
          <w:sz w:val="32"/>
        </w:rPr>
        <w:t>安全评估</w:t>
      </w:r>
      <w:r w:rsidR="0060374B">
        <w:rPr>
          <w:rFonts w:ascii="黑体" w:eastAsia="黑体" w:hAnsi="黑体" w:hint="eastAsia"/>
          <w:sz w:val="32"/>
        </w:rPr>
        <w:t>及申请表</w:t>
      </w:r>
    </w:p>
    <w:tbl>
      <w:tblPr>
        <w:tblStyle w:val="a5"/>
        <w:tblW w:w="0" w:type="auto"/>
        <w:tblLook w:val="04A0"/>
      </w:tblPr>
      <w:tblGrid>
        <w:gridCol w:w="3936"/>
        <w:gridCol w:w="4360"/>
      </w:tblGrid>
      <w:tr w:rsidR="00924005" w:rsidRPr="002071FF" w:rsidTr="00924005">
        <w:tc>
          <w:tcPr>
            <w:tcW w:w="3936" w:type="dxa"/>
          </w:tcPr>
          <w:p w:rsidR="00924005" w:rsidRPr="002071FF" w:rsidRDefault="00444439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申请人</w:t>
            </w:r>
            <w:r w:rsidR="00924005" w:rsidRPr="002071FF">
              <w:rPr>
                <w:rFonts w:ascii="黑体" w:eastAsia="黑体" w:hAnsi="黑体" w:hint="eastAsia"/>
              </w:rPr>
              <w:t>：</w:t>
            </w:r>
          </w:p>
        </w:tc>
        <w:tc>
          <w:tcPr>
            <w:tcW w:w="4360" w:type="dxa"/>
          </w:tcPr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手机号：</w:t>
            </w:r>
          </w:p>
        </w:tc>
      </w:tr>
      <w:tr w:rsidR="0060374B" w:rsidRPr="002071FF" w:rsidTr="005F47C4">
        <w:tc>
          <w:tcPr>
            <w:tcW w:w="8296" w:type="dxa"/>
            <w:gridSpan w:val="2"/>
          </w:tcPr>
          <w:p w:rsidR="0060374B" w:rsidRPr="002071FF" w:rsidRDefault="0060374B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申请</w:t>
            </w:r>
            <w:r>
              <w:rPr>
                <w:rFonts w:ascii="黑体" w:eastAsia="黑体" w:hAnsi="黑体"/>
              </w:rPr>
              <w:t>实验室：</w:t>
            </w:r>
          </w:p>
        </w:tc>
      </w:tr>
      <w:tr w:rsidR="00924005" w:rsidRPr="002071FF" w:rsidTr="00924005">
        <w:tc>
          <w:tcPr>
            <w:tcW w:w="3936" w:type="dxa"/>
          </w:tcPr>
          <w:p w:rsidR="00924005" w:rsidRPr="002071FF" w:rsidRDefault="007B08D1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实验</w:t>
            </w:r>
            <w:r w:rsidR="00924005">
              <w:rPr>
                <w:rFonts w:ascii="黑体" w:eastAsia="黑体" w:hAnsi="黑体" w:hint="eastAsia"/>
              </w:rPr>
              <w:t>开始时间：</w:t>
            </w:r>
          </w:p>
        </w:tc>
        <w:tc>
          <w:tcPr>
            <w:tcW w:w="4360" w:type="dxa"/>
          </w:tcPr>
          <w:p w:rsidR="00924005" w:rsidRPr="002071FF" w:rsidRDefault="007B08D1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实验</w:t>
            </w:r>
            <w:r w:rsidR="00924005">
              <w:rPr>
                <w:rFonts w:ascii="黑体" w:eastAsia="黑体" w:hAnsi="黑体" w:hint="eastAsia"/>
              </w:rPr>
              <w:t>结束时间：</w:t>
            </w:r>
          </w:p>
        </w:tc>
      </w:tr>
      <w:tr w:rsidR="00924005" w:rsidRPr="002071FF" w:rsidTr="00704F97">
        <w:tc>
          <w:tcPr>
            <w:tcW w:w="8296" w:type="dxa"/>
            <w:gridSpan w:val="2"/>
          </w:tcPr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实验名称：</w:t>
            </w:r>
          </w:p>
        </w:tc>
      </w:tr>
      <w:tr w:rsidR="00924005" w:rsidRPr="002071FF" w:rsidTr="005F4873">
        <w:trPr>
          <w:trHeight w:val="768"/>
        </w:trPr>
        <w:tc>
          <w:tcPr>
            <w:tcW w:w="8296" w:type="dxa"/>
            <w:gridSpan w:val="2"/>
          </w:tcPr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药品名称：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</w:tc>
      </w:tr>
      <w:tr w:rsidR="00924005" w:rsidRPr="002071FF" w:rsidTr="005F4873">
        <w:trPr>
          <w:trHeight w:val="980"/>
        </w:trPr>
        <w:tc>
          <w:tcPr>
            <w:tcW w:w="8296" w:type="dxa"/>
            <w:gridSpan w:val="2"/>
          </w:tcPr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M</w:t>
            </w:r>
            <w:r w:rsidRPr="002071FF">
              <w:rPr>
                <w:rFonts w:ascii="黑体" w:eastAsia="黑体" w:hAnsi="黑体"/>
              </w:rPr>
              <w:t>SDS: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</w:tc>
      </w:tr>
      <w:tr w:rsidR="00924005" w:rsidRPr="002071FF" w:rsidTr="00704F97">
        <w:trPr>
          <w:trHeight w:val="634"/>
        </w:trPr>
        <w:tc>
          <w:tcPr>
            <w:tcW w:w="8296" w:type="dxa"/>
            <w:gridSpan w:val="2"/>
          </w:tcPr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紧急处理措施：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</w:tc>
      </w:tr>
      <w:tr w:rsidR="00924005" w:rsidRPr="002071FF" w:rsidTr="00704F97">
        <w:trPr>
          <w:trHeight w:val="634"/>
        </w:trPr>
        <w:tc>
          <w:tcPr>
            <w:tcW w:w="8296" w:type="dxa"/>
            <w:gridSpan w:val="2"/>
          </w:tcPr>
          <w:p w:rsidR="00924005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实验条件：</w:t>
            </w:r>
          </w:p>
          <w:p w:rsidR="00924005" w:rsidRDefault="00924005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 w:rsidR="00462D51">
              <w:rPr>
                <w:rFonts w:ascii="黑体" w:eastAsia="黑体" w:hAnsi="黑体" w:hint="eastAsia"/>
              </w:rPr>
              <w:t xml:space="preserve"> </w:t>
            </w:r>
            <w:r w:rsidRPr="002071FF">
              <w:rPr>
                <w:rFonts w:ascii="黑体" w:eastAsia="黑体" w:hAnsi="黑体" w:hint="eastAsia"/>
              </w:rPr>
              <w:t>温度</w:t>
            </w:r>
            <w:r w:rsidR="00610545">
              <w:rPr>
                <w:rFonts w:ascii="黑体" w:eastAsia="黑体" w:hAnsi="黑体" w:hint="eastAsia"/>
              </w:rPr>
              <w:t>（</w:t>
            </w:r>
            <w:r w:rsidR="00610545" w:rsidRPr="008E6221">
              <w:rPr>
                <w:rFonts w:ascii="黑体" w:eastAsia="黑体" w:hAnsi="黑体" w:hint="eastAsia"/>
                <w:color w:val="FF0000"/>
              </w:rPr>
              <w:t>无人</w:t>
            </w:r>
            <w:r w:rsidR="00610545" w:rsidRPr="008E6221">
              <w:rPr>
                <w:rFonts w:ascii="黑体" w:eastAsia="黑体" w:hAnsi="黑体"/>
                <w:color w:val="FF0000"/>
              </w:rPr>
              <w:t>监管</w:t>
            </w:r>
            <w:r w:rsidR="00610545">
              <w:rPr>
                <w:rFonts w:ascii="黑体" w:eastAsia="黑体" w:hAnsi="黑体" w:hint="eastAsia"/>
                <w:color w:val="FF0000"/>
              </w:rPr>
              <w:t>条件</w:t>
            </w:r>
            <w:r w:rsidR="00610545" w:rsidRPr="008E6221">
              <w:rPr>
                <w:rFonts w:ascii="黑体" w:eastAsia="黑体" w:hAnsi="黑体"/>
                <w:color w:val="FF0000"/>
              </w:rPr>
              <w:t>下</w:t>
            </w:r>
            <w:r w:rsidR="00610545">
              <w:rPr>
                <w:rFonts w:ascii="黑体" w:eastAsia="黑体" w:hAnsi="黑体" w:hint="eastAsia"/>
                <w:color w:val="FF0000"/>
              </w:rPr>
              <w:t>不可</w:t>
            </w:r>
            <w:r w:rsidR="00610545" w:rsidRPr="008E6221">
              <w:rPr>
                <w:rFonts w:ascii="黑体" w:eastAsia="黑体" w:hAnsi="黑体"/>
                <w:color w:val="FF0000"/>
              </w:rPr>
              <w:t>使用加热设备</w:t>
            </w:r>
            <w:r w:rsidR="00610545">
              <w:rPr>
                <w:rFonts w:ascii="黑体" w:eastAsia="黑体" w:hAnsi="黑体" w:hint="eastAsia"/>
                <w:color w:val="FF0000"/>
              </w:rPr>
              <w:t>，仅限室温</w:t>
            </w:r>
            <w:r w:rsidR="00610545">
              <w:rPr>
                <w:rFonts w:ascii="黑体" w:eastAsia="黑体" w:hAnsi="黑体" w:hint="eastAsia"/>
              </w:rPr>
              <w:t>）：</w:t>
            </w:r>
          </w:p>
          <w:p w:rsidR="00924005" w:rsidRDefault="00924005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 转速</w:t>
            </w:r>
            <w:r w:rsidR="00610545">
              <w:rPr>
                <w:rFonts w:ascii="黑体" w:eastAsia="黑体" w:hAnsi="黑体" w:hint="eastAsia"/>
              </w:rPr>
              <w:t>：</w:t>
            </w:r>
          </w:p>
          <w:p w:rsidR="00924005" w:rsidRDefault="00924005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3. </w:t>
            </w:r>
            <w:r w:rsidRPr="002071FF">
              <w:rPr>
                <w:rFonts w:ascii="黑体" w:eastAsia="黑体" w:hAnsi="黑体" w:hint="eastAsia"/>
              </w:rPr>
              <w:t>通风</w:t>
            </w:r>
            <w:r w:rsidR="00610545">
              <w:rPr>
                <w:rFonts w:ascii="黑体" w:eastAsia="黑体" w:hAnsi="黑体" w:hint="eastAsia"/>
              </w:rPr>
              <w:t>：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 其他</w:t>
            </w:r>
            <w:r w:rsidR="00610545">
              <w:rPr>
                <w:rFonts w:ascii="黑体" w:eastAsia="黑体" w:hAnsi="黑体" w:hint="eastAsia"/>
              </w:rPr>
              <w:t>：</w:t>
            </w:r>
          </w:p>
        </w:tc>
      </w:tr>
      <w:tr w:rsidR="00924005" w:rsidRPr="002071FF" w:rsidTr="00704F97">
        <w:trPr>
          <w:trHeight w:val="634"/>
        </w:trPr>
        <w:tc>
          <w:tcPr>
            <w:tcW w:w="8296" w:type="dxa"/>
            <w:gridSpan w:val="2"/>
          </w:tcPr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实验流程：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</w:tc>
      </w:tr>
      <w:tr w:rsidR="00924005" w:rsidRPr="002071FF" w:rsidTr="005F4873">
        <w:trPr>
          <w:trHeight w:val="5172"/>
        </w:trPr>
        <w:tc>
          <w:tcPr>
            <w:tcW w:w="8296" w:type="dxa"/>
            <w:gridSpan w:val="2"/>
          </w:tcPr>
          <w:p w:rsidR="00924005" w:rsidRPr="002071FF" w:rsidRDefault="0061054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>潜在风险</w:t>
            </w:r>
            <w:r>
              <w:rPr>
                <w:rFonts w:ascii="黑体" w:eastAsia="黑体" w:hAnsi="黑体" w:hint="eastAsia"/>
              </w:rPr>
              <w:t>及</w:t>
            </w:r>
            <w:r w:rsidR="00924005" w:rsidRPr="002071FF">
              <w:rPr>
                <w:rFonts w:ascii="黑体" w:eastAsia="黑体" w:hAnsi="黑体" w:hint="eastAsia"/>
              </w:rPr>
              <w:t>安全评估（</w:t>
            </w:r>
            <w:r>
              <w:rPr>
                <w:rFonts w:ascii="黑体" w:eastAsia="黑体" w:hAnsi="黑体" w:hint="eastAsia"/>
              </w:rPr>
              <w:t>由导师填写</w:t>
            </w:r>
            <w:r w:rsidR="00924005" w:rsidRPr="002071FF">
              <w:rPr>
                <w:rFonts w:ascii="黑体" w:eastAsia="黑体" w:hAnsi="黑体" w:hint="eastAsia"/>
              </w:rPr>
              <w:t>）：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  <w:p w:rsidR="00924005" w:rsidRDefault="00924005" w:rsidP="00704F97">
            <w:pPr>
              <w:rPr>
                <w:rFonts w:ascii="黑体" w:eastAsia="黑体" w:hAnsi="黑体"/>
              </w:rPr>
            </w:pPr>
          </w:p>
          <w:p w:rsidR="00610545" w:rsidRPr="002071FF" w:rsidRDefault="00610545" w:rsidP="00704F97">
            <w:pPr>
              <w:rPr>
                <w:rFonts w:ascii="黑体" w:eastAsia="黑体" w:hAnsi="黑体"/>
              </w:rPr>
            </w:pP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</w:p>
          <w:p w:rsidR="00610545" w:rsidRPr="00444439" w:rsidRDefault="00610545" w:rsidP="00444439">
            <w:pPr>
              <w:pStyle w:val="a7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inorHAnsi" w:eastAsiaTheme="minorEastAsia" w:hAnsiTheme="minorHAnsi" w:cstheme="minorBidi"/>
                <w:b/>
                <w:sz w:val="22"/>
                <w:szCs w:val="24"/>
              </w:rPr>
            </w:pPr>
            <w:r w:rsidRPr="00444439">
              <w:rPr>
                <w:rFonts w:asciiTheme="minorHAnsi" w:eastAsiaTheme="minorEastAsia" w:hAnsiTheme="minorHAnsi" w:cstheme="minorBidi" w:hint="eastAsia"/>
                <w:b/>
                <w:sz w:val="22"/>
                <w:szCs w:val="24"/>
              </w:rPr>
              <w:t>本评估表主要适用于非工作时间搅拌器设备的使用，需满足常温</w:t>
            </w:r>
            <w:r w:rsidR="003A2A0C">
              <w:rPr>
                <w:rFonts w:asciiTheme="minorHAnsi" w:eastAsiaTheme="minorEastAsia" w:hAnsiTheme="minorHAnsi" w:cstheme="minorBidi" w:hint="eastAsia"/>
                <w:b/>
                <w:sz w:val="22"/>
                <w:szCs w:val="24"/>
              </w:rPr>
              <w:t>及</w:t>
            </w:r>
            <w:r w:rsidRPr="00444439">
              <w:rPr>
                <w:rFonts w:asciiTheme="minorHAnsi" w:eastAsiaTheme="minorEastAsia" w:hAnsiTheme="minorHAnsi" w:cstheme="minorBidi" w:hint="eastAsia"/>
                <w:b/>
                <w:sz w:val="22"/>
                <w:szCs w:val="24"/>
              </w:rPr>
              <w:t>无毒条件方可批准；</w:t>
            </w:r>
          </w:p>
          <w:p w:rsidR="00610545" w:rsidRPr="00444439" w:rsidRDefault="00610545" w:rsidP="00444439">
            <w:pPr>
              <w:pStyle w:val="a7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Theme="minorHAnsi" w:eastAsiaTheme="minorEastAsia" w:hAnsiTheme="minorHAnsi" w:cstheme="minorBidi"/>
                <w:b/>
                <w:sz w:val="22"/>
                <w:szCs w:val="24"/>
              </w:rPr>
            </w:pPr>
            <w:r w:rsidRPr="00444439">
              <w:rPr>
                <w:rFonts w:asciiTheme="minorHAnsi" w:eastAsiaTheme="minorEastAsia" w:hAnsiTheme="minorHAnsi" w:cstheme="minorBidi" w:hint="eastAsia"/>
                <w:b/>
                <w:sz w:val="22"/>
                <w:szCs w:val="24"/>
              </w:rPr>
              <w:t>申请人须严格按照实验室规章制度进行操作，期间此实验室及学生各项安全由导师负责，即导师</w:t>
            </w:r>
            <w:r w:rsidR="00256438">
              <w:rPr>
                <w:rFonts w:asciiTheme="minorHAnsi" w:eastAsiaTheme="minorEastAsia" w:hAnsiTheme="minorHAnsi" w:cstheme="minorBidi" w:hint="eastAsia"/>
                <w:b/>
                <w:sz w:val="22"/>
                <w:szCs w:val="24"/>
              </w:rPr>
              <w:t>承担全部责任。</w:t>
            </w:r>
          </w:p>
          <w:p w:rsidR="00444439" w:rsidRPr="00444439" w:rsidRDefault="00444439" w:rsidP="00444439">
            <w:pPr>
              <w:pStyle w:val="a7"/>
              <w:widowControl/>
              <w:spacing w:line="276" w:lineRule="auto"/>
              <w:ind w:left="420" w:firstLineChars="0" w:firstLine="0"/>
              <w:rPr>
                <w:rFonts w:eastAsia="黑体" w:hAnsi="黑体"/>
                <w:b/>
                <w:color w:val="000000"/>
                <w:kern w:val="0"/>
                <w:sz w:val="22"/>
                <w:szCs w:val="24"/>
                <w:shd w:val="pct15" w:color="auto" w:fill="FFFFFF"/>
              </w:rPr>
            </w:pPr>
          </w:p>
          <w:p w:rsidR="00610545" w:rsidRPr="005F4873" w:rsidRDefault="00444439" w:rsidP="005F4873">
            <w:pPr>
              <w:spacing w:line="276" w:lineRule="auto"/>
              <w:ind w:firstLine="420"/>
              <w:rPr>
                <w:b/>
                <w:sz w:val="22"/>
                <w:szCs w:val="24"/>
              </w:rPr>
            </w:pPr>
            <w:r w:rsidRPr="00444439">
              <w:rPr>
                <w:b/>
                <w:sz w:val="22"/>
                <w:szCs w:val="24"/>
              </w:rPr>
              <w:t>我已仔细阅读</w:t>
            </w:r>
            <w:r w:rsidRPr="00444439">
              <w:rPr>
                <w:rFonts w:hint="eastAsia"/>
                <w:b/>
                <w:sz w:val="22"/>
                <w:szCs w:val="24"/>
              </w:rPr>
              <w:t>本协议</w:t>
            </w:r>
            <w:r w:rsidRPr="00444439">
              <w:rPr>
                <w:b/>
                <w:sz w:val="22"/>
                <w:szCs w:val="24"/>
              </w:rPr>
              <w:t>，</w:t>
            </w:r>
            <w:r w:rsidRPr="00444439">
              <w:rPr>
                <w:rFonts w:hint="eastAsia"/>
                <w:b/>
                <w:sz w:val="22"/>
                <w:szCs w:val="24"/>
              </w:rPr>
              <w:t>全权负责非工作日实验室使用期间，学生的人身安全及实验室的各项安全。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 xml:space="preserve"> </w:t>
            </w:r>
            <w:r w:rsidRPr="002071FF">
              <w:rPr>
                <w:rFonts w:ascii="黑体" w:eastAsia="黑体" w:hAnsi="黑体"/>
              </w:rPr>
              <w:t xml:space="preserve">                          </w:t>
            </w:r>
            <w:r w:rsidR="00444439">
              <w:rPr>
                <w:rFonts w:ascii="黑体" w:eastAsia="黑体" w:hAnsi="黑体"/>
              </w:rPr>
              <w:t xml:space="preserve">                             </w:t>
            </w:r>
            <w:r w:rsidRPr="002071FF">
              <w:rPr>
                <w:rFonts w:ascii="黑体" w:eastAsia="黑体" w:hAnsi="黑体" w:hint="eastAsia"/>
              </w:rPr>
              <w:t>导师</w:t>
            </w:r>
            <w:r>
              <w:rPr>
                <w:rFonts w:ascii="黑体" w:eastAsia="黑体" w:hAnsi="黑体" w:hint="eastAsia"/>
              </w:rPr>
              <w:t>签字</w:t>
            </w:r>
            <w:r w:rsidRPr="002071FF">
              <w:rPr>
                <w:rFonts w:ascii="黑体" w:eastAsia="黑体" w:hAnsi="黑体" w:hint="eastAsia"/>
              </w:rPr>
              <w:t>：</w:t>
            </w:r>
          </w:p>
          <w:p w:rsidR="00924005" w:rsidRDefault="00924005" w:rsidP="00704F97">
            <w:pPr>
              <w:rPr>
                <w:rFonts w:ascii="黑体" w:eastAsia="黑体" w:hAnsi="黑体"/>
              </w:rPr>
            </w:pPr>
            <w:r w:rsidRPr="002071FF">
              <w:rPr>
                <w:rFonts w:ascii="黑体" w:eastAsia="黑体" w:hAnsi="黑体" w:hint="eastAsia"/>
              </w:rPr>
              <w:t xml:space="preserve"> </w:t>
            </w:r>
            <w:r w:rsidRPr="002071FF">
              <w:rPr>
                <w:rFonts w:ascii="黑体" w:eastAsia="黑体" w:hAnsi="黑体"/>
              </w:rPr>
              <w:t xml:space="preserve">                        </w:t>
            </w:r>
            <w:r w:rsidR="00444439">
              <w:rPr>
                <w:rFonts w:ascii="黑体" w:eastAsia="黑体" w:hAnsi="黑体"/>
              </w:rPr>
              <w:t xml:space="preserve">                               </w:t>
            </w:r>
            <w:r w:rsidRPr="002071FF">
              <w:rPr>
                <w:rFonts w:ascii="黑体" w:eastAsia="黑体" w:hAnsi="黑体" w:hint="eastAsia"/>
              </w:rPr>
              <w:t>学生</w:t>
            </w:r>
            <w:r>
              <w:rPr>
                <w:rFonts w:ascii="黑体" w:eastAsia="黑体" w:hAnsi="黑体" w:hint="eastAsia"/>
              </w:rPr>
              <w:t>签字</w:t>
            </w:r>
            <w:r w:rsidRPr="002071FF">
              <w:rPr>
                <w:rFonts w:ascii="黑体" w:eastAsia="黑体" w:hAnsi="黑体" w:hint="eastAsia"/>
              </w:rPr>
              <w:t>：</w:t>
            </w:r>
          </w:p>
          <w:p w:rsidR="00924005" w:rsidRPr="002071FF" w:rsidRDefault="00924005" w:rsidP="00704F9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           </w:t>
            </w:r>
            <w:r w:rsidR="00444439">
              <w:rPr>
                <w:rFonts w:ascii="黑体" w:eastAsia="黑体" w:hAnsi="黑体" w:hint="eastAsia"/>
              </w:rPr>
              <w:t xml:space="preserve">                             </w:t>
            </w:r>
            <w:r>
              <w:rPr>
                <w:rFonts w:ascii="黑体" w:eastAsia="黑体" w:hAnsi="黑体" w:hint="eastAsia"/>
              </w:rPr>
              <w:t>时间：</w:t>
            </w:r>
          </w:p>
        </w:tc>
      </w:tr>
      <w:tr w:rsidR="00924005" w:rsidRPr="002071FF" w:rsidTr="00704F97">
        <w:trPr>
          <w:trHeight w:val="210"/>
        </w:trPr>
        <w:tc>
          <w:tcPr>
            <w:tcW w:w="8296" w:type="dxa"/>
            <w:gridSpan w:val="2"/>
          </w:tcPr>
          <w:p w:rsidR="00924005" w:rsidRPr="00610545" w:rsidRDefault="001207C9" w:rsidP="008E7BFD">
            <w:pPr>
              <w:widowControl/>
              <w:spacing w:line="360" w:lineRule="auto"/>
              <w:rPr>
                <w:rFonts w:ascii="Times New Roman" w:eastAsia="黑体" w:hAnsi="黑体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lastRenderedPageBreak/>
              <w:t>本表请提前一天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交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1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份</w:t>
            </w:r>
            <w:r w:rsid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至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实验室管理员</w:t>
            </w:r>
            <w:r w:rsid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处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，</w:t>
            </w:r>
            <w:r w:rsid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另</w:t>
            </w:r>
            <w:r w:rsidR="008E7BFD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复印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1</w:t>
            </w:r>
            <w:r w:rsidR="0092400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份放置于设备边上</w:t>
            </w:r>
            <w:r w:rsidR="00610545" w:rsidRPr="00610545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  <w:shd w:val="pct15" w:color="auto" w:fill="FFFFFF"/>
              </w:rPr>
              <w:t>。</w:t>
            </w:r>
          </w:p>
        </w:tc>
      </w:tr>
    </w:tbl>
    <w:p w:rsidR="00924005" w:rsidRDefault="00924005" w:rsidP="00924005">
      <w:pPr>
        <w:jc w:val="right"/>
        <w:rPr>
          <w:rFonts w:ascii="黑体" w:eastAsia="黑体" w:hAnsi="黑体"/>
        </w:rPr>
      </w:pPr>
    </w:p>
    <w:p w:rsidR="00FD4B81" w:rsidRDefault="00FD4B81" w:rsidP="00FD4B81">
      <w:pPr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纺织</w:t>
      </w:r>
      <w:r>
        <w:rPr>
          <w:rFonts w:ascii="微软雅黑" w:eastAsia="微软雅黑" w:hAnsi="微软雅黑"/>
          <w:b/>
          <w:sz w:val="24"/>
        </w:rPr>
        <w:t>实验中心</w:t>
      </w:r>
      <w:r>
        <w:rPr>
          <w:rFonts w:ascii="微软雅黑" w:eastAsia="微软雅黑" w:hAnsi="微软雅黑" w:hint="eastAsia"/>
          <w:b/>
          <w:sz w:val="24"/>
        </w:rPr>
        <w:t>制</w:t>
      </w:r>
    </w:p>
    <w:p w:rsidR="00FD4B81" w:rsidRPr="00694B61" w:rsidRDefault="00FD4B81" w:rsidP="00FD4B81">
      <w:pPr>
        <w:wordWrap w:val="0"/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2019年</w:t>
      </w:r>
      <w:r>
        <w:rPr>
          <w:rFonts w:ascii="微软雅黑" w:eastAsia="微软雅黑" w:hAnsi="微软雅黑"/>
          <w:b/>
          <w:sz w:val="24"/>
        </w:rPr>
        <w:t>9</w:t>
      </w:r>
      <w:r>
        <w:rPr>
          <w:rFonts w:ascii="微软雅黑" w:eastAsia="微软雅黑" w:hAnsi="微软雅黑" w:hint="eastAsia"/>
          <w:b/>
          <w:sz w:val="24"/>
        </w:rPr>
        <w:t>月</w:t>
      </w:r>
    </w:p>
    <w:p w:rsidR="00924005" w:rsidRPr="002071FF" w:rsidRDefault="00924005" w:rsidP="00FD4B81">
      <w:pPr>
        <w:jc w:val="right"/>
        <w:rPr>
          <w:rFonts w:ascii="黑体" w:eastAsia="黑体" w:hAnsi="黑体"/>
        </w:rPr>
      </w:pPr>
    </w:p>
    <w:sectPr w:rsidR="00924005" w:rsidRPr="002071FF" w:rsidSect="00E4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92C" w:rsidRDefault="00C7692C" w:rsidP="00AC2FA3">
      <w:r>
        <w:separator/>
      </w:r>
    </w:p>
  </w:endnote>
  <w:endnote w:type="continuationSeparator" w:id="0">
    <w:p w:rsidR="00C7692C" w:rsidRDefault="00C7692C" w:rsidP="00AC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92C" w:rsidRDefault="00C7692C" w:rsidP="00AC2FA3">
      <w:r>
        <w:separator/>
      </w:r>
    </w:p>
  </w:footnote>
  <w:footnote w:type="continuationSeparator" w:id="0">
    <w:p w:rsidR="00C7692C" w:rsidRDefault="00C7692C" w:rsidP="00AC2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D52"/>
    <w:multiLevelType w:val="hybridMultilevel"/>
    <w:tmpl w:val="A63028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FA3"/>
    <w:rsid w:val="0000740E"/>
    <w:rsid w:val="001207C9"/>
    <w:rsid w:val="001D4D3B"/>
    <w:rsid w:val="001D7EC7"/>
    <w:rsid w:val="002071FF"/>
    <w:rsid w:val="00227F67"/>
    <w:rsid w:val="00256438"/>
    <w:rsid w:val="00265F63"/>
    <w:rsid w:val="003A2A0C"/>
    <w:rsid w:val="003B7775"/>
    <w:rsid w:val="003D711E"/>
    <w:rsid w:val="00444439"/>
    <w:rsid w:val="00462D51"/>
    <w:rsid w:val="004B3714"/>
    <w:rsid w:val="004B6D7D"/>
    <w:rsid w:val="005F4873"/>
    <w:rsid w:val="0060374B"/>
    <w:rsid w:val="00610545"/>
    <w:rsid w:val="006B1056"/>
    <w:rsid w:val="007B08D1"/>
    <w:rsid w:val="008E7BFD"/>
    <w:rsid w:val="00924005"/>
    <w:rsid w:val="00AA13C0"/>
    <w:rsid w:val="00AC2FA3"/>
    <w:rsid w:val="00BA7C8A"/>
    <w:rsid w:val="00BD16E0"/>
    <w:rsid w:val="00BE5BAF"/>
    <w:rsid w:val="00C7692C"/>
    <w:rsid w:val="00E42126"/>
    <w:rsid w:val="00E46989"/>
    <w:rsid w:val="00F32FA9"/>
    <w:rsid w:val="00F908DA"/>
    <w:rsid w:val="00FD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F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FA3"/>
    <w:rPr>
      <w:sz w:val="18"/>
      <w:szCs w:val="18"/>
    </w:rPr>
  </w:style>
  <w:style w:type="table" w:styleId="a5">
    <w:name w:val="Table Grid"/>
    <w:basedOn w:val="a1"/>
    <w:uiPriority w:val="39"/>
    <w:rsid w:val="00AC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240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4005"/>
    <w:rPr>
      <w:sz w:val="18"/>
      <w:szCs w:val="18"/>
    </w:rPr>
  </w:style>
  <w:style w:type="paragraph" w:styleId="a7">
    <w:name w:val="List Paragraph"/>
    <w:basedOn w:val="a"/>
    <w:uiPriority w:val="34"/>
    <w:qFormat/>
    <w:rsid w:val="00924005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xinyi chen</dc:creator>
  <cp:keywords/>
  <dc:description/>
  <cp:lastModifiedBy>Raobj</cp:lastModifiedBy>
  <cp:revision>12</cp:revision>
  <cp:lastPrinted>2019-04-16T02:49:00Z</cp:lastPrinted>
  <dcterms:created xsi:type="dcterms:W3CDTF">2019-04-15T07:53:00Z</dcterms:created>
  <dcterms:modified xsi:type="dcterms:W3CDTF">2019-09-18T06:18:00Z</dcterms:modified>
</cp:coreProperties>
</file>